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6AE" w:rsidRDefault="00BB66AE" w:rsidP="00BB66AE">
      <w:pPr>
        <w:jc w:val="center"/>
        <w:rPr>
          <w:rFonts w:ascii="Arial Black" w:hAnsi="Arial Black"/>
          <w:b/>
          <w:color w:val="006600"/>
          <w:sz w:val="32"/>
          <w:szCs w:val="32"/>
        </w:rPr>
      </w:pPr>
      <w:r w:rsidRPr="00BB66AE">
        <w:rPr>
          <w:rFonts w:ascii="Arial Black" w:hAnsi="Arial Black"/>
          <w:b/>
          <w:color w:val="006600"/>
          <w:sz w:val="32"/>
          <w:szCs w:val="32"/>
        </w:rPr>
        <w:t>ОБНОВЛЕНИЕ  ФСЭМ</w:t>
      </w:r>
      <w:r>
        <w:rPr>
          <w:rFonts w:ascii="Arial Black" w:hAnsi="Arial Black"/>
          <w:b/>
          <w:color w:val="006600"/>
          <w:sz w:val="32"/>
          <w:szCs w:val="32"/>
        </w:rPr>
        <w:t xml:space="preserve"> </w:t>
      </w:r>
    </w:p>
    <w:p w:rsidR="00BB66AE" w:rsidRDefault="00BB66AE" w:rsidP="00BB66AE">
      <w:pPr>
        <w:jc w:val="center"/>
        <w:rPr>
          <w:rFonts w:ascii="Arial Black" w:hAnsi="Arial Black"/>
          <w:b/>
          <w:color w:val="006600"/>
          <w:sz w:val="32"/>
          <w:szCs w:val="32"/>
        </w:rPr>
      </w:pPr>
      <w:r>
        <w:rPr>
          <w:rFonts w:ascii="Arial Black" w:hAnsi="Arial Black"/>
          <w:b/>
          <w:color w:val="006600"/>
          <w:sz w:val="32"/>
          <w:szCs w:val="32"/>
        </w:rPr>
        <w:t xml:space="preserve"> ИЮНЬ -</w:t>
      </w:r>
      <w:r w:rsidRPr="00BB66AE">
        <w:rPr>
          <w:rFonts w:ascii="Arial Black" w:hAnsi="Arial Black"/>
          <w:b/>
          <w:color w:val="006600"/>
          <w:sz w:val="32"/>
          <w:szCs w:val="32"/>
        </w:rPr>
        <w:t xml:space="preserve"> </w:t>
      </w:r>
      <w:r>
        <w:rPr>
          <w:rFonts w:ascii="Arial Black" w:hAnsi="Arial Black"/>
          <w:b/>
          <w:color w:val="006600"/>
          <w:sz w:val="32"/>
          <w:szCs w:val="32"/>
        </w:rPr>
        <w:t xml:space="preserve">2023 </w:t>
      </w:r>
    </w:p>
    <w:p w:rsidR="00BB66AE" w:rsidRDefault="00BB66AE" w:rsidP="00BB66AE">
      <w:pPr>
        <w:rPr>
          <w:rFonts w:ascii="Arial Black" w:hAnsi="Arial Black"/>
          <w:sz w:val="32"/>
          <w:szCs w:val="32"/>
        </w:rPr>
      </w:pPr>
    </w:p>
    <w:tbl>
      <w:tblPr>
        <w:tblW w:w="9923" w:type="dxa"/>
        <w:tblInd w:w="-589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7655"/>
        <w:gridCol w:w="1417"/>
      </w:tblGrid>
      <w:tr w:rsidR="005D5924" w:rsidRPr="00BB66AE" w:rsidTr="005D5924">
        <w:tc>
          <w:tcPr>
            <w:tcW w:w="8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5D5924">
            <w:pPr>
              <w:spacing w:after="30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00"/>
                <w:sz w:val="28"/>
                <w:szCs w:val="28"/>
                <w:lang w:eastAsia="ru-RU"/>
              </w:rPr>
            </w:pPr>
            <w:r w:rsidRPr="00BB66AE">
              <w:rPr>
                <w:rFonts w:ascii="Arial" w:eastAsia="Times New Roman" w:hAnsi="Arial" w:cs="Arial"/>
                <w:b/>
                <w:bCs/>
                <w:color w:val="006600"/>
                <w:sz w:val="28"/>
                <w:szCs w:val="28"/>
                <w:lang w:eastAsia="ru-RU"/>
              </w:rPr>
              <w:t>#</w:t>
            </w:r>
          </w:p>
        </w:tc>
        <w:tc>
          <w:tcPr>
            <w:tcW w:w="76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5D5924">
            <w:pPr>
              <w:spacing w:after="30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00"/>
                <w:sz w:val="28"/>
                <w:szCs w:val="28"/>
                <w:lang w:eastAsia="ru-RU"/>
              </w:rPr>
            </w:pPr>
            <w:r w:rsidRPr="00BB66AE">
              <w:rPr>
                <w:rFonts w:ascii="Arial" w:eastAsia="Times New Roman" w:hAnsi="Arial" w:cs="Arial"/>
                <w:b/>
                <w:bCs/>
                <w:color w:val="006600"/>
                <w:sz w:val="28"/>
                <w:szCs w:val="28"/>
                <w:lang w:eastAsia="ru-RU"/>
              </w:rPr>
              <w:t>Материал</w:t>
            </w:r>
          </w:p>
        </w:tc>
        <w:tc>
          <w:tcPr>
            <w:tcW w:w="14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5D5924">
            <w:pPr>
              <w:spacing w:after="30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00"/>
                <w:sz w:val="28"/>
                <w:szCs w:val="28"/>
                <w:lang w:eastAsia="ru-RU"/>
              </w:rPr>
            </w:pPr>
            <w:r w:rsidRPr="00BB66AE">
              <w:rPr>
                <w:rFonts w:ascii="Arial" w:eastAsia="Times New Roman" w:hAnsi="Arial" w:cs="Arial"/>
                <w:b/>
                <w:bCs/>
                <w:color w:val="006600"/>
                <w:sz w:val="28"/>
                <w:szCs w:val="28"/>
                <w:lang w:eastAsia="ru-RU"/>
              </w:rPr>
              <w:t>Дата</w:t>
            </w:r>
          </w:p>
        </w:tc>
      </w:tr>
      <w:tr w:rsidR="005D5924" w:rsidRPr="00BB66AE" w:rsidTr="005D5924">
        <w:tc>
          <w:tcPr>
            <w:tcW w:w="8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5345</w:t>
            </w:r>
          </w:p>
        </w:tc>
        <w:tc>
          <w:tcPr>
            <w:tcW w:w="76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 xml:space="preserve">Информационный материал – текст аудиозаписи группы </w:t>
            </w:r>
            <w:proofErr w:type="spellStart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Outlaw</w:t>
            </w:r>
            <w:proofErr w:type="spellEnd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Heroes</w:t>
            </w:r>
            <w:proofErr w:type="spellEnd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Standing</w:t>
            </w:r>
            <w:proofErr w:type="spellEnd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 xml:space="preserve"> под названием «Смерть РУССКИМ гнидам!!!», начинающийся словами: «</w:t>
            </w:r>
            <w:proofErr w:type="spellStart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Hardcore</w:t>
            </w:r>
            <w:proofErr w:type="spellEnd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 xml:space="preserve">. Смерть русским. Я ненавижу русских, я за арийцев, я ненавижу русских, я за арийцев. Пора уничтожать всех ветеранов Войны, чтобы не было больше русских…», </w:t>
            </w:r>
            <w:proofErr w:type="gramStart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заканчивающийся</w:t>
            </w:r>
            <w:proofErr w:type="gramEnd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 xml:space="preserve"> словами: «смерть русским гнидам. Зиг </w:t>
            </w:r>
            <w:proofErr w:type="gramStart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хай</w:t>
            </w:r>
            <w:proofErr w:type="gramEnd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» (решение Ленинского районного суда г. Тамбова от 04.04.2023);</w:t>
            </w:r>
          </w:p>
        </w:tc>
        <w:tc>
          <w:tcPr>
            <w:tcW w:w="14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13 июня 2023</w:t>
            </w:r>
          </w:p>
        </w:tc>
        <w:bookmarkStart w:id="0" w:name="_GoBack"/>
        <w:bookmarkEnd w:id="0"/>
      </w:tr>
      <w:tr w:rsidR="005D5924" w:rsidRPr="00BB66AE" w:rsidTr="005D5924">
        <w:tc>
          <w:tcPr>
            <w:tcW w:w="8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5346</w:t>
            </w:r>
          </w:p>
        </w:tc>
        <w:tc>
          <w:tcPr>
            <w:tcW w:w="76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 xml:space="preserve">Книга «Евангелие от Елизаветы» Николая </w:t>
            </w:r>
            <w:proofErr w:type="spellStart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Моностона</w:t>
            </w:r>
            <w:proofErr w:type="spellEnd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 xml:space="preserve"> (144 с., Белгород, 2016, издательств</w:t>
            </w:r>
            <w:proofErr w:type="gramStart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о ООО</w:t>
            </w:r>
            <w:proofErr w:type="gramEnd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 xml:space="preserve"> «Наследие», отпечатано в типографии «Константа»), за исключением цитат в ней из Библии (решение Октябрьского районного суда г. Белгорода от 17.02.2023 и апелляционное определение судебной коллегии по административным делам Белгородского областного суда от 04.05.2023);</w:t>
            </w:r>
          </w:p>
        </w:tc>
        <w:tc>
          <w:tcPr>
            <w:tcW w:w="14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22 июня 2023</w:t>
            </w:r>
          </w:p>
        </w:tc>
      </w:tr>
      <w:tr w:rsidR="005D5924" w:rsidRPr="00BB66AE" w:rsidTr="005D5924">
        <w:tc>
          <w:tcPr>
            <w:tcW w:w="8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5347</w:t>
            </w:r>
          </w:p>
        </w:tc>
        <w:tc>
          <w:tcPr>
            <w:tcW w:w="76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Печатное издание - книга Платонова О.А. «Россия и мировое зло» (изд. «Родная страна», 2014 - 464 страницы, ISBN 978-5-903942-30-5) (решение Таганского районного суда г. Москвы от 10.02.2021 и апелляционное определение судебной коллегии по административным делам Московского городского суда от 03.11.2022);</w:t>
            </w:r>
          </w:p>
        </w:tc>
        <w:tc>
          <w:tcPr>
            <w:tcW w:w="14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22 июня 2023</w:t>
            </w:r>
          </w:p>
        </w:tc>
      </w:tr>
      <w:tr w:rsidR="005D5924" w:rsidRPr="00BB66AE" w:rsidTr="005D5924">
        <w:tc>
          <w:tcPr>
            <w:tcW w:w="8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5348</w:t>
            </w:r>
          </w:p>
        </w:tc>
        <w:tc>
          <w:tcPr>
            <w:tcW w:w="76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Печатное издание - книга Платонова О.А. «Ритуальные убийства» (изд. «Родная страна», 2015- 256 страниц, ISBN 978-5-903942-48-0) (решение Таганского районного суда г. Москвы от 10.02.2021 и апелляционное определение судебной коллегии по административным делам Московского городского суда от 03.11.2022);</w:t>
            </w:r>
          </w:p>
        </w:tc>
        <w:tc>
          <w:tcPr>
            <w:tcW w:w="14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22 июня 2023</w:t>
            </w:r>
          </w:p>
        </w:tc>
      </w:tr>
      <w:tr w:rsidR="005D5924" w:rsidRPr="00BB66AE" w:rsidTr="005D5924">
        <w:tc>
          <w:tcPr>
            <w:tcW w:w="8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lastRenderedPageBreak/>
              <w:t>5349</w:t>
            </w:r>
          </w:p>
        </w:tc>
        <w:tc>
          <w:tcPr>
            <w:tcW w:w="76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Печатное издание - книга Платонова О.А. «Терновый венец России» (изд. «Родная страна», 2015 -352 страницы, ISBN 978-5-903942-43-5) (решение Таганского районного суда г. Москвы от 10.02.2021 и апелляционное определение судебной коллегии по административным делам Московского городского суда от 03.11.2022);</w:t>
            </w:r>
          </w:p>
        </w:tc>
        <w:tc>
          <w:tcPr>
            <w:tcW w:w="14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22 июня 2023</w:t>
            </w:r>
          </w:p>
        </w:tc>
      </w:tr>
      <w:tr w:rsidR="005D5924" w:rsidRPr="00BB66AE" w:rsidTr="005D5924">
        <w:tc>
          <w:tcPr>
            <w:tcW w:w="8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5350</w:t>
            </w:r>
          </w:p>
        </w:tc>
        <w:tc>
          <w:tcPr>
            <w:tcW w:w="76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Печатное издание - книга Платонова О.А. «Тайна беззакония» (изд. «Родная страна», 2014 - 336 страниц, ISBN 978-5-903942-29-9) (решение Таганского районного суда г. Москвы от 10.02.2021 и апелляционное определение судебной коллегии по административным делам Московского городского суда от 03.11.2022);</w:t>
            </w:r>
          </w:p>
        </w:tc>
        <w:tc>
          <w:tcPr>
            <w:tcW w:w="14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22 июня 2023</w:t>
            </w:r>
          </w:p>
        </w:tc>
      </w:tr>
      <w:tr w:rsidR="005D5924" w:rsidRPr="00BB66AE" w:rsidTr="005D5924">
        <w:tc>
          <w:tcPr>
            <w:tcW w:w="8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5351</w:t>
            </w:r>
          </w:p>
        </w:tc>
        <w:tc>
          <w:tcPr>
            <w:tcW w:w="76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Печатное издание - книга Платонова О.А. «Иудаизм и масонство» (изд. «Кислород», 2016 - 560 страниц, ISBN 978-5-901635-49-0) (решение Таганского районного суда г. Москвы от 10.02.2021 и апелляционное определение судебной коллегии по административным делам Московского городского суда от 03.11.2022);</w:t>
            </w:r>
          </w:p>
        </w:tc>
        <w:tc>
          <w:tcPr>
            <w:tcW w:w="14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22 июня 2023</w:t>
            </w:r>
          </w:p>
        </w:tc>
      </w:tr>
      <w:tr w:rsidR="005D5924" w:rsidRPr="00BB66AE" w:rsidTr="005D5924">
        <w:tc>
          <w:tcPr>
            <w:tcW w:w="8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5352</w:t>
            </w:r>
          </w:p>
        </w:tc>
        <w:tc>
          <w:tcPr>
            <w:tcW w:w="76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 xml:space="preserve">Информационный материал: аудиозапись исполнителя «Жека </w:t>
            </w:r>
            <w:proofErr w:type="spellStart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Басотский</w:t>
            </w:r>
            <w:proofErr w:type="spellEnd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 xml:space="preserve"> – АУЕ всем нашим пацанам» продолжительностью около 4 минут 32 секунд, которая начинается звуками музыки и русскими словами песни «АУЕ всем пацанам…» и заканчивается словами «православным привет, мусульманам салам, а всем дырявым </w:t>
            </w:r>
            <w:proofErr w:type="spellStart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лоукик</w:t>
            </w:r>
            <w:proofErr w:type="spellEnd"/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 xml:space="preserve"> и двойку по зубам», исполняемой мужским голосом, содержащейся в информационно-коммуникационной сети «Интернет» (решение Центрального районного суда г. Хабаровска от 13.02.2023);</w:t>
            </w:r>
            <w:proofErr w:type="gramEnd"/>
          </w:p>
        </w:tc>
        <w:tc>
          <w:tcPr>
            <w:tcW w:w="14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66AE" w:rsidRPr="00BB66AE" w:rsidRDefault="00BB66AE" w:rsidP="00BB66AE">
            <w:pPr>
              <w:spacing w:after="300" w:line="240" w:lineRule="auto"/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</w:pPr>
            <w:r w:rsidRPr="00BB66AE">
              <w:rPr>
                <w:rFonts w:ascii="Arial Narrow" w:eastAsia="Times New Roman" w:hAnsi="Arial Narrow" w:cs="Arial"/>
                <w:color w:val="000000"/>
                <w:sz w:val="28"/>
                <w:szCs w:val="28"/>
                <w:lang w:eastAsia="ru-RU"/>
              </w:rPr>
              <w:t>29 июня 2023</w:t>
            </w:r>
          </w:p>
        </w:tc>
      </w:tr>
    </w:tbl>
    <w:p w:rsidR="00604D18" w:rsidRPr="00BB66AE" w:rsidRDefault="005D5924" w:rsidP="00BB66AE">
      <w:pPr>
        <w:rPr>
          <w:rFonts w:ascii="Arial Black" w:hAnsi="Arial Black"/>
          <w:sz w:val="32"/>
          <w:szCs w:val="32"/>
        </w:rPr>
      </w:pPr>
    </w:p>
    <w:sectPr w:rsidR="00604D18" w:rsidRPr="00BB66AE" w:rsidSect="00BB66AE">
      <w:pgSz w:w="11906" w:h="16838"/>
      <w:pgMar w:top="1134" w:right="850" w:bottom="1134" w:left="1701" w:header="708" w:footer="708" w:gutter="0"/>
      <w:pgBorders w:offsetFrom="page">
        <w:top w:val="thinThickThinMediumGap" w:sz="24" w:space="24" w:color="00B050"/>
        <w:left w:val="thinThickThinMediumGap" w:sz="24" w:space="24" w:color="00B050"/>
        <w:bottom w:val="thinThickThinMediumGap" w:sz="24" w:space="24" w:color="00B050"/>
        <w:right w:val="thinThickThinMediumGap" w:sz="24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71F"/>
    <w:rsid w:val="00306351"/>
    <w:rsid w:val="005D5924"/>
    <w:rsid w:val="0089371F"/>
    <w:rsid w:val="00BB66AE"/>
    <w:rsid w:val="00C8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444</Words>
  <Characters>2536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2023-07-04T21:39:00Z</dcterms:created>
  <dcterms:modified xsi:type="dcterms:W3CDTF">2023-07-04T21:43:00Z</dcterms:modified>
</cp:coreProperties>
</file>